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6B19" w14:textId="77777777" w:rsidR="00E3742A" w:rsidRPr="00D36CB7" w:rsidRDefault="00E3742A" w:rsidP="000848C8">
      <w:pPr>
        <w:pStyle w:val="Geenafstand"/>
        <w:rPr>
          <w:rFonts w:asciiTheme="majorHAnsi" w:hAnsiTheme="majorHAnsi"/>
          <w:sz w:val="22"/>
          <w:szCs w:val="22"/>
        </w:rPr>
      </w:pPr>
    </w:p>
    <w:p w14:paraId="7F831399" w14:textId="77777777" w:rsidR="00443B59" w:rsidRPr="00D36CB7" w:rsidRDefault="00443B59" w:rsidP="000848C8">
      <w:pPr>
        <w:pStyle w:val="Geenafstand"/>
        <w:rPr>
          <w:rFonts w:asciiTheme="majorHAnsi" w:hAnsiTheme="majorHAnsi"/>
          <w:sz w:val="22"/>
          <w:szCs w:val="22"/>
        </w:rPr>
      </w:pPr>
    </w:p>
    <w:p w14:paraId="3C9BAADF" w14:textId="77777777" w:rsidR="00E3742A" w:rsidRPr="00D36CB7" w:rsidRDefault="00E3742A" w:rsidP="000848C8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Aan de ouders/verzorgers van groep</w:t>
      </w:r>
      <w:r w:rsidR="00EB3CAA" w:rsidRPr="00D36CB7">
        <w:rPr>
          <w:rFonts w:asciiTheme="majorHAnsi" w:hAnsiTheme="majorHAnsi"/>
          <w:sz w:val="22"/>
          <w:szCs w:val="22"/>
        </w:rPr>
        <w:t xml:space="preserve"> &lt;invullen&gt;</w:t>
      </w:r>
    </w:p>
    <w:p w14:paraId="3AF7128A" w14:textId="77777777" w:rsidR="00E3742A" w:rsidRPr="00D36CB7" w:rsidRDefault="00E3742A" w:rsidP="000848C8">
      <w:pPr>
        <w:pStyle w:val="Geenafstand"/>
        <w:rPr>
          <w:rFonts w:asciiTheme="majorHAnsi" w:hAnsiTheme="majorHAnsi"/>
          <w:sz w:val="22"/>
          <w:szCs w:val="22"/>
        </w:rPr>
      </w:pPr>
    </w:p>
    <w:p w14:paraId="338F16B2" w14:textId="77777777" w:rsidR="00E3742A" w:rsidRPr="00D36CB7" w:rsidRDefault="00E3742A" w:rsidP="000848C8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&lt;plaats&gt;, &lt;datum&gt; </w:t>
      </w:r>
    </w:p>
    <w:p w14:paraId="136666FC" w14:textId="77777777" w:rsidR="00E3742A" w:rsidRPr="00D36CB7" w:rsidRDefault="00E3742A" w:rsidP="000848C8">
      <w:pPr>
        <w:pStyle w:val="Geenafstand"/>
        <w:rPr>
          <w:rFonts w:asciiTheme="majorHAnsi" w:hAnsiTheme="majorHAnsi"/>
          <w:sz w:val="22"/>
          <w:szCs w:val="22"/>
        </w:rPr>
      </w:pPr>
    </w:p>
    <w:p w14:paraId="6A05DA3C" w14:textId="77777777" w:rsidR="00E3742A" w:rsidRPr="00D36CB7" w:rsidRDefault="00E3742A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Geachte ouders en/of verzorgers, </w:t>
      </w:r>
    </w:p>
    <w:p w14:paraId="7D922A3A" w14:textId="77777777" w:rsidR="00E3742A" w:rsidRPr="00D36CB7" w:rsidRDefault="00E3742A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6B6AEBA1" w14:textId="0F817535" w:rsidR="00413C86" w:rsidRPr="00D36CB7" w:rsidRDefault="00E3742A" w:rsidP="00DE4CF7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Zoals u misschien weet, vinde</w:t>
      </w:r>
      <w:r w:rsidR="00D86BDE" w:rsidRPr="00D36CB7">
        <w:rPr>
          <w:rFonts w:asciiTheme="majorHAnsi" w:hAnsiTheme="majorHAnsi"/>
          <w:sz w:val="22"/>
          <w:szCs w:val="22"/>
        </w:rPr>
        <w:t>n wij het op onze school belang</w:t>
      </w:r>
      <w:r w:rsidRPr="00D36CB7">
        <w:rPr>
          <w:rFonts w:asciiTheme="majorHAnsi" w:hAnsiTheme="majorHAnsi"/>
          <w:sz w:val="22"/>
          <w:szCs w:val="22"/>
        </w:rPr>
        <w:t xml:space="preserve">rijk om </w:t>
      </w:r>
      <w:r w:rsidR="00D86BDE" w:rsidRPr="00D36CB7">
        <w:rPr>
          <w:rFonts w:asciiTheme="majorHAnsi" w:hAnsiTheme="majorHAnsi"/>
          <w:sz w:val="22"/>
          <w:szCs w:val="22"/>
        </w:rPr>
        <w:t>naast het reguliere onderwijs tijd te besteden aan maatschappelijk</w:t>
      </w:r>
      <w:r w:rsidR="006D7B28">
        <w:rPr>
          <w:rFonts w:asciiTheme="majorHAnsi" w:hAnsiTheme="majorHAnsi"/>
          <w:sz w:val="22"/>
          <w:szCs w:val="22"/>
        </w:rPr>
        <w:t>e</w:t>
      </w:r>
      <w:r w:rsidR="00D86BDE" w:rsidRPr="00D36CB7">
        <w:rPr>
          <w:rFonts w:asciiTheme="majorHAnsi" w:hAnsiTheme="majorHAnsi"/>
          <w:sz w:val="22"/>
          <w:szCs w:val="22"/>
        </w:rPr>
        <w:t xml:space="preserve"> thema’s. Wij sturen u deze informatiebrief omdat </w:t>
      </w:r>
      <w:r w:rsidR="0011584A" w:rsidRPr="00D36CB7">
        <w:rPr>
          <w:rFonts w:asciiTheme="majorHAnsi" w:hAnsiTheme="majorHAnsi"/>
          <w:sz w:val="22"/>
          <w:szCs w:val="22"/>
        </w:rPr>
        <w:t xml:space="preserve">we </w:t>
      </w:r>
      <w:r w:rsidR="006D7B28">
        <w:rPr>
          <w:rFonts w:asciiTheme="majorHAnsi" w:hAnsiTheme="majorHAnsi"/>
          <w:sz w:val="22"/>
          <w:szCs w:val="22"/>
        </w:rPr>
        <w:t xml:space="preserve">op &lt;invullen datum&gt; </w:t>
      </w:r>
      <w:r w:rsidR="00E837B2">
        <w:rPr>
          <w:rFonts w:asciiTheme="majorHAnsi" w:hAnsiTheme="majorHAnsi"/>
          <w:sz w:val="22"/>
          <w:szCs w:val="22"/>
        </w:rPr>
        <w:t>gaan werken met het lespakket</w:t>
      </w:r>
      <w:r w:rsidR="00523586">
        <w:rPr>
          <w:rFonts w:asciiTheme="majorHAnsi" w:hAnsiTheme="majorHAnsi"/>
          <w:sz w:val="22"/>
          <w:szCs w:val="22"/>
        </w:rPr>
        <w:t xml:space="preserve"> ‘D</w:t>
      </w:r>
      <w:bookmarkStart w:id="0" w:name="_GoBack"/>
      <w:bookmarkEnd w:id="0"/>
      <w:r w:rsidR="007A0E0E" w:rsidRPr="00D36CB7">
        <w:rPr>
          <w:rFonts w:asciiTheme="majorHAnsi" w:hAnsiTheme="majorHAnsi"/>
          <w:sz w:val="22"/>
          <w:szCs w:val="22"/>
        </w:rPr>
        <w:t>oodgewoon in de klas’</w:t>
      </w:r>
      <w:r w:rsidR="006D7B28">
        <w:rPr>
          <w:rFonts w:asciiTheme="majorHAnsi" w:hAnsiTheme="majorHAnsi"/>
          <w:sz w:val="22"/>
          <w:szCs w:val="22"/>
        </w:rPr>
        <w:t>, over omgaan met de dood en uitvaartrituelen.</w:t>
      </w:r>
    </w:p>
    <w:p w14:paraId="7FDE635D" w14:textId="77777777" w:rsidR="00413C86" w:rsidRPr="00D36CB7" w:rsidRDefault="00413C86" w:rsidP="00DE4CF7">
      <w:pPr>
        <w:pStyle w:val="Geenafstand"/>
        <w:rPr>
          <w:rFonts w:asciiTheme="majorHAnsi" w:hAnsiTheme="majorHAnsi"/>
          <w:sz w:val="22"/>
          <w:szCs w:val="22"/>
        </w:rPr>
      </w:pPr>
    </w:p>
    <w:p w14:paraId="539FD31C" w14:textId="1E7DEB20" w:rsidR="00B36928" w:rsidRPr="00D36CB7" w:rsidRDefault="00B36928" w:rsidP="00B36928">
      <w:pPr>
        <w:rPr>
          <w:rFonts w:asciiTheme="majorHAnsi" w:hAnsiTheme="majorHAnsi" w:cs="Arial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Wij vinden het belangrijk om </w:t>
      </w:r>
      <w:r w:rsidR="00D4742E" w:rsidRPr="00D36CB7">
        <w:rPr>
          <w:rFonts w:asciiTheme="majorHAnsi" w:hAnsiTheme="majorHAnsi"/>
          <w:sz w:val="22"/>
          <w:szCs w:val="22"/>
        </w:rPr>
        <w:t xml:space="preserve">dit thema in de groep te behandelen. </w:t>
      </w:r>
      <w:r w:rsidR="0033295E" w:rsidRPr="00D36CB7">
        <w:rPr>
          <w:rFonts w:asciiTheme="majorHAnsi" w:hAnsiTheme="majorHAnsi"/>
          <w:sz w:val="22"/>
          <w:szCs w:val="22"/>
        </w:rPr>
        <w:t xml:space="preserve">De dood hoort immers bij het leven. </w:t>
      </w:r>
      <w:r w:rsidRPr="00D36CB7">
        <w:rPr>
          <w:rFonts w:asciiTheme="majorHAnsi" w:hAnsiTheme="majorHAnsi"/>
          <w:sz w:val="22"/>
          <w:szCs w:val="22"/>
        </w:rPr>
        <w:t xml:space="preserve">Kinderen hebben veel vragen over </w:t>
      </w:r>
      <w:r w:rsidR="007A0E0E" w:rsidRPr="00D36CB7">
        <w:rPr>
          <w:rFonts w:asciiTheme="majorHAnsi" w:hAnsiTheme="majorHAnsi"/>
          <w:sz w:val="22"/>
          <w:szCs w:val="22"/>
        </w:rPr>
        <w:t>afscheid nemen</w:t>
      </w:r>
      <w:r w:rsidRPr="00D36CB7">
        <w:rPr>
          <w:rFonts w:asciiTheme="majorHAnsi" w:hAnsiTheme="majorHAnsi"/>
          <w:sz w:val="22"/>
          <w:szCs w:val="22"/>
        </w:rPr>
        <w:t xml:space="preserve"> en zijn er nieuwsgierig naar. Bovendien helpt praten over de dood op jonge leeftijd om later beter om te kunnen gaan met verlies en verdriet.</w:t>
      </w:r>
    </w:p>
    <w:p w14:paraId="0DA78C17" w14:textId="3B977BA1" w:rsidR="00B36928" w:rsidRPr="00D36CB7" w:rsidRDefault="00B36928" w:rsidP="00B36928">
      <w:pPr>
        <w:rPr>
          <w:rFonts w:asciiTheme="majorHAnsi" w:hAnsiTheme="majorHAnsi" w:cs="Arial"/>
          <w:sz w:val="22"/>
          <w:szCs w:val="22"/>
        </w:rPr>
      </w:pPr>
      <w:r w:rsidRPr="00D36CB7">
        <w:rPr>
          <w:rFonts w:asciiTheme="majorHAnsi" w:hAnsiTheme="majorHAnsi" w:cs="Arial"/>
          <w:sz w:val="22"/>
          <w:szCs w:val="22"/>
        </w:rPr>
        <w:t xml:space="preserve"> </w:t>
      </w:r>
    </w:p>
    <w:p w14:paraId="1196EBF0" w14:textId="263CA4E1" w:rsidR="00DE4CF7" w:rsidRPr="00D36CB7" w:rsidRDefault="00861996" w:rsidP="00DE4CF7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Het is ook een gevoelig onderwerp. </w:t>
      </w:r>
      <w:r w:rsidR="00413C86" w:rsidRPr="00D36CB7">
        <w:rPr>
          <w:rFonts w:asciiTheme="majorHAnsi" w:hAnsiTheme="majorHAnsi"/>
          <w:sz w:val="22"/>
          <w:szCs w:val="22"/>
        </w:rPr>
        <w:t xml:space="preserve">Vandaar dat we </w:t>
      </w:r>
      <w:r w:rsidR="0033295E" w:rsidRPr="00D36CB7">
        <w:rPr>
          <w:rFonts w:asciiTheme="majorHAnsi" w:hAnsiTheme="majorHAnsi"/>
          <w:sz w:val="22"/>
          <w:szCs w:val="22"/>
        </w:rPr>
        <w:t>u graag vooraf</w:t>
      </w:r>
      <w:r w:rsidRPr="00D36CB7">
        <w:rPr>
          <w:rFonts w:asciiTheme="majorHAnsi" w:hAnsiTheme="majorHAnsi"/>
          <w:sz w:val="22"/>
          <w:szCs w:val="22"/>
        </w:rPr>
        <w:t xml:space="preserve"> willen informeren en de aanpak </w:t>
      </w:r>
      <w:r w:rsidR="0033295E" w:rsidRPr="00D36CB7">
        <w:rPr>
          <w:rFonts w:asciiTheme="majorHAnsi" w:hAnsiTheme="majorHAnsi"/>
          <w:sz w:val="22"/>
          <w:szCs w:val="22"/>
        </w:rPr>
        <w:t xml:space="preserve">in de groep kort toe willen lichten. </w:t>
      </w:r>
    </w:p>
    <w:p w14:paraId="65E6011F" w14:textId="77777777" w:rsidR="00D86BDE" w:rsidRPr="00D36CB7" w:rsidRDefault="00D86BDE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43C5DF2C" w14:textId="21ADC173" w:rsidR="00727508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Doel van het </w:t>
      </w:r>
      <w:r w:rsidR="006D7B28">
        <w:rPr>
          <w:rFonts w:asciiTheme="majorHAnsi" w:hAnsiTheme="majorHAnsi"/>
          <w:sz w:val="22"/>
          <w:szCs w:val="22"/>
        </w:rPr>
        <w:t>les</w:t>
      </w:r>
      <w:r w:rsidRPr="00D36CB7">
        <w:rPr>
          <w:rFonts w:asciiTheme="majorHAnsi" w:hAnsiTheme="majorHAnsi"/>
          <w:sz w:val="22"/>
          <w:szCs w:val="22"/>
        </w:rPr>
        <w:t>project is om de dood en de daarbij horende rituelen bespreekbaar te maken</w:t>
      </w:r>
      <w:r w:rsidR="00D4742E" w:rsidRPr="00D36CB7">
        <w:rPr>
          <w:rFonts w:asciiTheme="majorHAnsi" w:hAnsiTheme="majorHAnsi"/>
          <w:sz w:val="22"/>
          <w:szCs w:val="22"/>
        </w:rPr>
        <w:t xml:space="preserve">. Wij doen dit op een luchtige manier. </w:t>
      </w:r>
      <w:r w:rsidRPr="00D36CB7">
        <w:rPr>
          <w:rFonts w:asciiTheme="majorHAnsi" w:hAnsiTheme="majorHAnsi"/>
          <w:sz w:val="22"/>
          <w:szCs w:val="22"/>
        </w:rPr>
        <w:t xml:space="preserve">De kinderen gaan met de volgende onderwerpen aan de slag: </w:t>
      </w:r>
    </w:p>
    <w:p w14:paraId="190F7DD1" w14:textId="77777777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- De dood hoort bij het leven</w:t>
      </w:r>
    </w:p>
    <w:p w14:paraId="025A84CF" w14:textId="6AF3A841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- Begraven en cremeren</w:t>
      </w:r>
    </w:p>
    <w:p w14:paraId="65A5B06B" w14:textId="01C06F22" w:rsidR="00727508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- Uitvaartrituelen: verschillen en overeenkomsten tussen </w:t>
      </w:r>
      <w:r w:rsidR="006D7B28">
        <w:rPr>
          <w:rFonts w:asciiTheme="majorHAnsi" w:hAnsiTheme="majorHAnsi"/>
          <w:sz w:val="22"/>
          <w:szCs w:val="22"/>
        </w:rPr>
        <w:t>religies en</w:t>
      </w:r>
      <w:r w:rsidRPr="00D36CB7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D36CB7">
        <w:rPr>
          <w:rFonts w:asciiTheme="majorHAnsi" w:hAnsiTheme="majorHAnsi"/>
          <w:sz w:val="22"/>
          <w:szCs w:val="22"/>
        </w:rPr>
        <w:t>bevolkings</w:t>
      </w:r>
      <w:proofErr w:type="spellEnd"/>
      <w:r w:rsidRPr="00D36CB7">
        <w:rPr>
          <w:rFonts w:asciiTheme="majorHAnsi" w:hAnsiTheme="majorHAnsi"/>
          <w:sz w:val="22"/>
          <w:szCs w:val="22"/>
        </w:rPr>
        <w:t xml:space="preserve">)groepen </w:t>
      </w:r>
    </w:p>
    <w:p w14:paraId="206DF40F" w14:textId="0D5BBC5F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- </w:t>
      </w:r>
      <w:r w:rsidR="0004226A" w:rsidRPr="00D36CB7">
        <w:rPr>
          <w:rFonts w:asciiTheme="majorHAnsi" w:hAnsiTheme="majorHAnsi"/>
          <w:sz w:val="22"/>
          <w:szCs w:val="22"/>
        </w:rPr>
        <w:t>Rouw en h</w:t>
      </w:r>
      <w:r w:rsidRPr="00D36CB7">
        <w:rPr>
          <w:rFonts w:asciiTheme="majorHAnsi" w:hAnsiTheme="majorHAnsi"/>
          <w:sz w:val="22"/>
          <w:szCs w:val="22"/>
        </w:rPr>
        <w:t xml:space="preserve">erinneren </w:t>
      </w:r>
    </w:p>
    <w:p w14:paraId="35389F3E" w14:textId="77777777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5841E56A" w14:textId="4FBD5BE5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Bij het onderdeel herinneren staat het </w:t>
      </w:r>
      <w:r w:rsidR="005237CD" w:rsidRPr="00D36CB7">
        <w:rPr>
          <w:rFonts w:asciiTheme="majorHAnsi" w:hAnsiTheme="majorHAnsi"/>
          <w:sz w:val="22"/>
          <w:szCs w:val="22"/>
        </w:rPr>
        <w:t xml:space="preserve">herinneren van een dierbare op creatieve wijze centraal. </w:t>
      </w:r>
      <w:r w:rsidR="0004226A" w:rsidRPr="00D36CB7">
        <w:rPr>
          <w:rFonts w:asciiTheme="majorHAnsi" w:hAnsiTheme="majorHAnsi"/>
          <w:sz w:val="22"/>
          <w:szCs w:val="22"/>
        </w:rPr>
        <w:t>Het is niet specifiek gericht op rouwverwerking, maar biedt gelegenheid voor kinderen hun ervaring en gevoelens te delen.</w:t>
      </w:r>
    </w:p>
    <w:p w14:paraId="730AEFD1" w14:textId="77777777" w:rsidR="005237CD" w:rsidRPr="00D36CB7" w:rsidRDefault="005237CD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549CD46B" w14:textId="71C5F762" w:rsidR="0033295E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Wij sluiten het project af met een tentoonstelling in de groep. Uiteraard ontvangt u hiervoor nog een uitnodiging</w:t>
      </w:r>
      <w:r w:rsidR="0004226A" w:rsidRPr="00D36CB7">
        <w:rPr>
          <w:rFonts w:asciiTheme="majorHAnsi" w:hAnsiTheme="majorHAnsi"/>
          <w:sz w:val="22"/>
          <w:szCs w:val="22"/>
        </w:rPr>
        <w:t xml:space="preserve"> &lt;optioneel&gt;.</w:t>
      </w:r>
    </w:p>
    <w:p w14:paraId="21CD264F" w14:textId="77777777" w:rsidR="0033295E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0C99E9B3" w14:textId="112709C0" w:rsidR="0033295E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Wij maken gebruik van lesmateriaal dat is ontwikkeld doo</w:t>
      </w:r>
      <w:r w:rsidR="0004226A" w:rsidRPr="00D36CB7">
        <w:rPr>
          <w:rFonts w:asciiTheme="majorHAnsi" w:hAnsiTheme="majorHAnsi"/>
          <w:sz w:val="22"/>
          <w:szCs w:val="22"/>
        </w:rPr>
        <w:t xml:space="preserve">r Nederlands </w:t>
      </w:r>
      <w:r w:rsidR="00936352" w:rsidRPr="00D36CB7">
        <w:rPr>
          <w:rFonts w:asciiTheme="majorHAnsi" w:hAnsiTheme="majorHAnsi"/>
          <w:sz w:val="22"/>
          <w:szCs w:val="22"/>
        </w:rPr>
        <w:t>Uitvaart</w:t>
      </w:r>
      <w:r w:rsidR="006D7B28">
        <w:rPr>
          <w:rFonts w:asciiTheme="majorHAnsi" w:hAnsiTheme="majorHAnsi"/>
          <w:sz w:val="22"/>
          <w:szCs w:val="22"/>
        </w:rPr>
        <w:t xml:space="preserve"> M</w:t>
      </w:r>
      <w:r w:rsidR="00936352" w:rsidRPr="00D36CB7">
        <w:rPr>
          <w:rFonts w:asciiTheme="majorHAnsi" w:hAnsiTheme="majorHAnsi"/>
          <w:sz w:val="22"/>
          <w:szCs w:val="22"/>
        </w:rPr>
        <w:t xml:space="preserve">useum Tot Zover. </w:t>
      </w:r>
      <w:r w:rsidRPr="00D36CB7">
        <w:rPr>
          <w:rFonts w:asciiTheme="majorHAnsi" w:hAnsiTheme="majorHAnsi"/>
          <w:sz w:val="22"/>
          <w:szCs w:val="22"/>
        </w:rPr>
        <w:t>Neem gerust zelf een kijkje op de site</w:t>
      </w:r>
      <w:r w:rsidR="00D36CB7">
        <w:rPr>
          <w:rFonts w:asciiTheme="majorHAnsi" w:hAnsiTheme="majorHAnsi"/>
          <w:sz w:val="22"/>
          <w:szCs w:val="22"/>
        </w:rPr>
        <w:t xml:space="preserve"> </w:t>
      </w:r>
      <w:r w:rsidR="00D36CB7" w:rsidRPr="00D36CB7">
        <w:rPr>
          <w:rFonts w:asciiTheme="majorHAnsi" w:hAnsiTheme="majorHAnsi"/>
          <w:b/>
          <w:sz w:val="22"/>
          <w:szCs w:val="22"/>
        </w:rPr>
        <w:t>www.totzover.nl</w:t>
      </w:r>
      <w:r w:rsidR="00D36CB7">
        <w:rPr>
          <w:rFonts w:asciiTheme="majorHAnsi" w:hAnsiTheme="majorHAnsi"/>
          <w:sz w:val="22"/>
          <w:szCs w:val="22"/>
        </w:rPr>
        <w:t>.</w:t>
      </w:r>
      <w:r w:rsidRPr="00D36CB7">
        <w:rPr>
          <w:rFonts w:asciiTheme="majorHAnsi" w:hAnsiTheme="majorHAnsi"/>
          <w:sz w:val="22"/>
          <w:szCs w:val="22"/>
        </w:rPr>
        <w:t xml:space="preserve"> </w:t>
      </w:r>
    </w:p>
    <w:p w14:paraId="35AF6958" w14:textId="77777777" w:rsidR="0033295E" w:rsidRPr="00D36CB7" w:rsidRDefault="0033295E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059F1CBD" w14:textId="654818A2" w:rsidR="007F2C90" w:rsidRPr="00D36CB7" w:rsidRDefault="00EB3CAA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Mocht u </w:t>
      </w:r>
      <w:r w:rsidR="00A1252C" w:rsidRPr="00D36CB7">
        <w:rPr>
          <w:rFonts w:asciiTheme="majorHAnsi" w:hAnsiTheme="majorHAnsi"/>
          <w:sz w:val="22"/>
          <w:szCs w:val="22"/>
        </w:rPr>
        <w:t>nog verdere</w:t>
      </w:r>
      <w:r w:rsidRPr="00D36CB7">
        <w:rPr>
          <w:rFonts w:asciiTheme="majorHAnsi" w:hAnsiTheme="majorHAnsi"/>
          <w:sz w:val="22"/>
          <w:szCs w:val="22"/>
        </w:rPr>
        <w:t xml:space="preserve"> vragen of opmerkingen hebben dan nodigen wij u van harte uit om contact met </w:t>
      </w:r>
      <w:r w:rsidR="008A2452">
        <w:rPr>
          <w:rFonts w:asciiTheme="majorHAnsi" w:hAnsiTheme="majorHAnsi"/>
          <w:sz w:val="22"/>
          <w:szCs w:val="22"/>
        </w:rPr>
        <w:t>&lt;</w:t>
      </w:r>
      <w:r w:rsidRPr="00D36CB7">
        <w:rPr>
          <w:rFonts w:asciiTheme="majorHAnsi" w:hAnsiTheme="majorHAnsi"/>
          <w:sz w:val="22"/>
          <w:szCs w:val="22"/>
        </w:rPr>
        <w:t xml:space="preserve">de groepsleerkracht&gt; op te nemen. </w:t>
      </w:r>
    </w:p>
    <w:p w14:paraId="441E4338" w14:textId="77777777" w:rsidR="00EB3CAA" w:rsidRPr="00D36CB7" w:rsidRDefault="00EB3CAA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58059CE6" w14:textId="77777777" w:rsidR="00EB3CAA" w:rsidRPr="00D36CB7" w:rsidRDefault="00EB3CAA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 xml:space="preserve">Met vriendelijke groet, </w:t>
      </w:r>
    </w:p>
    <w:p w14:paraId="6A61106C" w14:textId="77777777" w:rsidR="00EB3CAA" w:rsidRPr="00D36CB7" w:rsidRDefault="00EB3CAA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28BFFC84" w14:textId="77777777" w:rsidR="00EB3CAA" w:rsidRPr="00D36CB7" w:rsidRDefault="00EB3CAA" w:rsidP="00E3742A">
      <w:pPr>
        <w:pStyle w:val="Geenafstand"/>
        <w:rPr>
          <w:rFonts w:asciiTheme="majorHAnsi" w:hAnsiTheme="majorHAnsi"/>
          <w:sz w:val="22"/>
          <w:szCs w:val="22"/>
        </w:rPr>
      </w:pPr>
      <w:r w:rsidRPr="00D36CB7">
        <w:rPr>
          <w:rFonts w:asciiTheme="majorHAnsi" w:hAnsiTheme="majorHAnsi"/>
          <w:sz w:val="22"/>
          <w:szCs w:val="22"/>
        </w:rPr>
        <w:t>&lt;naam directie/groepsleerkracht&gt;</w:t>
      </w:r>
    </w:p>
    <w:p w14:paraId="68472267" w14:textId="77777777" w:rsidR="00727508" w:rsidRPr="00D36CB7" w:rsidRDefault="00727508" w:rsidP="00E3742A">
      <w:pPr>
        <w:pStyle w:val="Geenafstand"/>
        <w:rPr>
          <w:rFonts w:asciiTheme="majorHAnsi" w:hAnsiTheme="majorHAnsi"/>
          <w:sz w:val="22"/>
          <w:szCs w:val="22"/>
        </w:rPr>
      </w:pPr>
    </w:p>
    <w:p w14:paraId="0BFFAA14" w14:textId="77777777" w:rsidR="00727508" w:rsidRPr="00D36CB7" w:rsidRDefault="00727508" w:rsidP="00E3742A">
      <w:pPr>
        <w:pStyle w:val="Geenafstand"/>
        <w:rPr>
          <w:sz w:val="22"/>
          <w:szCs w:val="22"/>
        </w:rPr>
      </w:pPr>
    </w:p>
    <w:p w14:paraId="6A2C80E1" w14:textId="77777777" w:rsidR="001A4AA1" w:rsidRPr="00D36CB7" w:rsidRDefault="001A4AA1" w:rsidP="000848C8">
      <w:pPr>
        <w:pStyle w:val="Geenafstand"/>
        <w:rPr>
          <w:sz w:val="22"/>
          <w:szCs w:val="22"/>
        </w:rPr>
      </w:pPr>
    </w:p>
    <w:sectPr w:rsidR="001A4AA1" w:rsidRPr="00D36CB7" w:rsidSect="00792DF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2CB2" w14:textId="77777777" w:rsidR="00E837B2" w:rsidRDefault="00E837B2" w:rsidP="00443B59">
      <w:r>
        <w:separator/>
      </w:r>
    </w:p>
  </w:endnote>
  <w:endnote w:type="continuationSeparator" w:id="0">
    <w:p w14:paraId="48CA6168" w14:textId="77777777" w:rsidR="00E837B2" w:rsidRDefault="00E837B2" w:rsidP="0044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0C7D9" w14:textId="77777777" w:rsidR="00E837B2" w:rsidRDefault="00E837B2" w:rsidP="00443B59">
      <w:r>
        <w:separator/>
      </w:r>
    </w:p>
  </w:footnote>
  <w:footnote w:type="continuationSeparator" w:id="0">
    <w:p w14:paraId="2469AB27" w14:textId="77777777" w:rsidR="00E837B2" w:rsidRDefault="00E837B2" w:rsidP="0044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5393" w14:textId="78D58819" w:rsidR="00E837B2" w:rsidRDefault="00E837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89120" wp14:editId="5968DEFC">
          <wp:simplePos x="0" y="0"/>
          <wp:positionH relativeFrom="column">
            <wp:posOffset>-925830</wp:posOffset>
          </wp:positionH>
          <wp:positionV relativeFrom="paragraph">
            <wp:posOffset>-442024</wp:posOffset>
          </wp:positionV>
          <wp:extent cx="7574400" cy="10706760"/>
          <wp:effectExtent l="0" t="0" r="0" b="0"/>
          <wp:wrapNone/>
          <wp:docPr id="1" name="Afbeelding 1" descr="P:\TZV01 Tot Zover\vormgeving\Pdf sjablonen\Werkbladen PNG\Infobrief_doodgewoonindekl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ZV01 Tot Zover\vormgeving\Pdf sjablonen\Werkbladen PNG\Infobrief_doodgewoonindekl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070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4A2"/>
    <w:multiLevelType w:val="hybridMultilevel"/>
    <w:tmpl w:val="7D4C3F9E"/>
    <w:lvl w:ilvl="0" w:tplc="0A0A86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8"/>
    <w:rsid w:val="0004226A"/>
    <w:rsid w:val="000848C8"/>
    <w:rsid w:val="0011584A"/>
    <w:rsid w:val="001A4AA1"/>
    <w:rsid w:val="0033295E"/>
    <w:rsid w:val="00413C86"/>
    <w:rsid w:val="00443B59"/>
    <w:rsid w:val="00523586"/>
    <w:rsid w:val="005237CD"/>
    <w:rsid w:val="005D7D18"/>
    <w:rsid w:val="006D7B28"/>
    <w:rsid w:val="00727508"/>
    <w:rsid w:val="007646FE"/>
    <w:rsid w:val="00792DFE"/>
    <w:rsid w:val="007A0E0E"/>
    <w:rsid w:val="007F2C90"/>
    <w:rsid w:val="00861996"/>
    <w:rsid w:val="008A2452"/>
    <w:rsid w:val="00936352"/>
    <w:rsid w:val="00A1252C"/>
    <w:rsid w:val="00B24796"/>
    <w:rsid w:val="00B36928"/>
    <w:rsid w:val="00C064FD"/>
    <w:rsid w:val="00CE3190"/>
    <w:rsid w:val="00D36CB7"/>
    <w:rsid w:val="00D4742E"/>
    <w:rsid w:val="00D86BDE"/>
    <w:rsid w:val="00D91EFD"/>
    <w:rsid w:val="00DE4CF7"/>
    <w:rsid w:val="00E3742A"/>
    <w:rsid w:val="00E41438"/>
    <w:rsid w:val="00E837B2"/>
    <w:rsid w:val="00E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3D7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42A"/>
    <w:rPr>
      <w:rFonts w:ascii="Times New Roman" w:eastAsia="Times New Roman" w:hAnsi="Times New Roman" w:cs="Times New Roman"/>
      <w:color w:val="000000"/>
    </w:rPr>
  </w:style>
  <w:style w:type="paragraph" w:styleId="Kop1">
    <w:name w:val="heading 1"/>
    <w:basedOn w:val="Standaard"/>
    <w:next w:val="Standaard"/>
    <w:link w:val="Kop1Char"/>
    <w:qFormat/>
    <w:rsid w:val="00E374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8C8"/>
  </w:style>
  <w:style w:type="character" w:customStyle="1" w:styleId="Kop1Char">
    <w:name w:val="Kop 1 Char"/>
    <w:basedOn w:val="Standaardalinea-lettertype"/>
    <w:link w:val="Kop1"/>
    <w:rsid w:val="00E3742A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paragraph" w:styleId="Plattetekst2">
    <w:name w:val="Body Text 2"/>
    <w:basedOn w:val="Standaard"/>
    <w:link w:val="Plattetekst2Char"/>
    <w:rsid w:val="00E3742A"/>
  </w:style>
  <w:style w:type="character" w:customStyle="1" w:styleId="Plattetekst2Char">
    <w:name w:val="Platte tekst 2 Char"/>
    <w:basedOn w:val="Standaardalinea-lettertype"/>
    <w:link w:val="Plattetekst2"/>
    <w:rsid w:val="00E3742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Standaardalinea-lettertype"/>
    <w:uiPriority w:val="99"/>
    <w:unhideWhenUsed/>
    <w:rsid w:val="003329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4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4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4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42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42E"/>
    <w:rPr>
      <w:rFonts w:ascii="Tahoma" w:eastAsia="Times New Roman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3B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3B59"/>
    <w:rPr>
      <w:rFonts w:ascii="Times New Roman" w:eastAsia="Times New Roman" w:hAnsi="Times New Roman" w:cs="Times New Roman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443B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3B59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742A"/>
    <w:rPr>
      <w:rFonts w:ascii="Times New Roman" w:eastAsia="Times New Roman" w:hAnsi="Times New Roman" w:cs="Times New Roman"/>
      <w:color w:val="000000"/>
    </w:rPr>
  </w:style>
  <w:style w:type="paragraph" w:styleId="Kop1">
    <w:name w:val="heading 1"/>
    <w:basedOn w:val="Standaard"/>
    <w:next w:val="Standaard"/>
    <w:link w:val="Kop1Char"/>
    <w:qFormat/>
    <w:rsid w:val="00E374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8C8"/>
  </w:style>
  <w:style w:type="character" w:customStyle="1" w:styleId="Kop1Char">
    <w:name w:val="Kop 1 Char"/>
    <w:basedOn w:val="Standaardalinea-lettertype"/>
    <w:link w:val="Kop1"/>
    <w:rsid w:val="00E3742A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</w:rPr>
  </w:style>
  <w:style w:type="paragraph" w:styleId="Plattetekst2">
    <w:name w:val="Body Text 2"/>
    <w:basedOn w:val="Standaard"/>
    <w:link w:val="Plattetekst2Char"/>
    <w:rsid w:val="00E3742A"/>
  </w:style>
  <w:style w:type="character" w:customStyle="1" w:styleId="Plattetekst2Char">
    <w:name w:val="Platte tekst 2 Char"/>
    <w:basedOn w:val="Standaardalinea-lettertype"/>
    <w:link w:val="Plattetekst2"/>
    <w:rsid w:val="00E3742A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Standaardalinea-lettertype"/>
    <w:uiPriority w:val="99"/>
    <w:unhideWhenUsed/>
    <w:rsid w:val="003329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4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4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4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42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4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42E"/>
    <w:rPr>
      <w:rFonts w:ascii="Tahoma" w:eastAsia="Times New Roman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3B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3B59"/>
    <w:rPr>
      <w:rFonts w:ascii="Times New Roman" w:eastAsia="Times New Roman" w:hAnsi="Times New Roman" w:cs="Times New Roman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443B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3B5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Podium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Geradts</dc:creator>
  <cp:lastModifiedBy>Frederiek de Vries Robbe</cp:lastModifiedBy>
  <cp:revision>3</cp:revision>
  <dcterms:created xsi:type="dcterms:W3CDTF">2017-01-09T13:50:00Z</dcterms:created>
  <dcterms:modified xsi:type="dcterms:W3CDTF">2017-01-16T09:52:00Z</dcterms:modified>
</cp:coreProperties>
</file>